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0BB39A7" w:rsidR="009135B5" w:rsidRPr="00692A38" w:rsidRDefault="009135B5" w:rsidP="001A78CF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2A3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1A78C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20F3F3C7" w:rsidR="009135B5" w:rsidRPr="00760D0C" w:rsidRDefault="00692A38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Пројекат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496894C" w:rsidR="009135B5" w:rsidRPr="00CB5A44" w:rsidRDefault="002D41FB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AF1245" w:rsidRPr="001A78CF" w14:paraId="32CA35AA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1F3B2B6" w:rsidR="00AF1245" w:rsidRPr="00CB5A44" w:rsidRDefault="00A12DD3" w:rsidP="00A12DD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12DD3">
              <w:rPr>
                <w:rFonts w:ascii="Times New Roman" w:hAnsi="Times New Roman"/>
                <w:lang w:val="sr-Cyrl-RS" w:eastAsia="sr-Latn-CS"/>
              </w:rPr>
              <w:t>Научити ученике да направе програм у складу са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унапред </w:t>
            </w:r>
            <w:r w:rsidRPr="00A12DD3">
              <w:rPr>
                <w:rFonts w:ascii="Times New Roman" w:hAnsi="Times New Roman"/>
                <w:lang w:val="sr-Cyrl-RS" w:eastAsia="sr-Latn-CS"/>
              </w:rPr>
              <w:t>дефинисаним сценаријем.</w:t>
            </w:r>
          </w:p>
        </w:tc>
      </w:tr>
      <w:tr w:rsidR="009135B5" w:rsidRPr="001A78CF" w14:paraId="71309792" w14:textId="77777777" w:rsidTr="00A12DD3">
        <w:trPr>
          <w:trHeight w:val="66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5152D134" w14:textId="246BE2AF" w:rsidR="001D0FED" w:rsidRPr="001D0FED" w:rsidRDefault="00A12DD3" w:rsidP="001D3B41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24" w:hanging="270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комбинују</w:t>
            </w:r>
            <w:r w:rsidRPr="00A12DD3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команде како би направи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ли</w:t>
            </w:r>
            <w:r w:rsidRPr="00A12DD3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задати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програм у С</w:t>
            </w:r>
            <w:r w:rsidR="00A72D8F"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>креч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="00A72D8F"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>.</w:t>
            </w:r>
          </w:p>
        </w:tc>
      </w:tr>
      <w:tr w:rsidR="009135B5" w:rsidRPr="001A78CF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7C04318" w:rsidR="009135B5" w:rsidRPr="00CB5A44" w:rsidRDefault="00861814" w:rsidP="00F85BC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85BC5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1A78CF" w14:paraId="645C156A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5D3CFD99" w:rsidR="009135B5" w:rsidRPr="00CB5A44" w:rsidRDefault="00FD3F3C" w:rsidP="00460068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C65C0F" w14:paraId="09344CA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0C4E492B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EBB4FF1" w14:textId="0234E720" w:rsidR="000C26A5" w:rsidRPr="000C26A5" w:rsidRDefault="0033593A" w:rsidP="00892B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892BC9" w:rsidRPr="00D33EEC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568319A6" w14:textId="77777777" w:rsidR="0040490D" w:rsidRPr="00C65C0F" w:rsidRDefault="00C058F3" w:rsidP="00A12DD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30CED0FD" w14:textId="7EEA1B4F" w:rsidR="00C65C0F" w:rsidRPr="00C65C0F" w:rsidRDefault="00C65C0F" w:rsidP="001A78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A78CF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1A78CF">
              <w:rPr>
                <w:rFonts w:ascii="Times New Roman" w:hAnsi="Times New Roman"/>
                <w:lang w:val="sr-Cyrl-RS" w:eastAsia="sr-Latn-CS"/>
              </w:rPr>
              <w:t xml:space="preserve">Лекција </w:t>
            </w:r>
            <w:bookmarkStart w:id="0" w:name="_GoBack"/>
            <w:bookmarkEnd w:id="0"/>
            <w:r w:rsidRPr="001A78CF">
              <w:rPr>
                <w:rFonts w:ascii="Times New Roman" w:hAnsi="Times New Roman"/>
                <w:lang w:val="sr-Cyrl-RS" w:eastAsia="sr-Latn-CS"/>
              </w:rPr>
              <w:t>5.6_Ресурси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1638D25B" w:rsidR="009135B5" w:rsidRPr="00A144D1" w:rsidRDefault="0017100A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  <w:r w:rsidR="00A144D1">
              <w:rPr>
                <w:rFonts w:ascii="Times New Roman" w:hAnsi="Times New Roman"/>
                <w:lang w:eastAsia="sr-Latn-CS"/>
              </w:rPr>
              <w:t xml:space="preserve">, </w:t>
            </w:r>
            <w:r w:rsidR="00A144D1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A78CF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5ADDF7E6" w:rsidR="00035A04" w:rsidRPr="00636FE2" w:rsidRDefault="00035A04" w:rsidP="007D1F2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8356B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3815D09" w14:textId="5FF5DD3D" w:rsidR="00DB3C3D" w:rsidRDefault="00A12DD3" w:rsidP="00A12DD3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12DD3">
              <w:rPr>
                <w:rFonts w:ascii="Times New Roman" w:hAnsi="Times New Roman"/>
                <w:lang w:val="sr-Cyrl-RS" w:eastAsia="sr-Latn-CS"/>
              </w:rPr>
              <w:t>Наставник представља ученицима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 xml:space="preserve">сврху ове лекције: </w:t>
            </w: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A12DD3">
              <w:rPr>
                <w:rFonts w:ascii="Times New Roman" w:hAnsi="Times New Roman"/>
                <w:lang w:val="sr-Cyrl-RS" w:eastAsia="sr-Latn-CS"/>
              </w:rPr>
              <w:t xml:space="preserve"> складу са сценаријем, програм би требало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A12DD3">
              <w:rPr>
                <w:rFonts w:ascii="Times New Roman" w:hAnsi="Times New Roman"/>
                <w:lang w:val="sr-Cyrl-RS" w:eastAsia="sr-Latn-CS"/>
              </w:rPr>
              <w:t>да тражи од корисника да зада тачан број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A12DD3">
              <w:rPr>
                <w:rFonts w:ascii="Times New Roman" w:hAnsi="Times New Roman"/>
                <w:lang w:val="sr-Cyrl-RS" w:eastAsia="sr-Latn-CS"/>
              </w:rPr>
              <w:t>корака за које ће мачка да се помери.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A12DD3">
              <w:rPr>
                <w:rFonts w:ascii="Times New Roman" w:hAnsi="Times New Roman"/>
                <w:lang w:val="sr-Cyrl-RS" w:eastAsia="sr-Latn-CS"/>
              </w:rPr>
              <w:t>Процедура ће се понављати све док мачка не</w:t>
            </w:r>
            <w:r w:rsidR="00DB3C3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A12DD3">
              <w:rPr>
                <w:rFonts w:ascii="Times New Roman" w:hAnsi="Times New Roman"/>
                <w:lang w:val="sr-Cyrl-RS" w:eastAsia="sr-Latn-CS"/>
              </w:rPr>
              <w:t xml:space="preserve">додирне микрофон. </w:t>
            </w:r>
            <w:r w:rsidR="00053D33">
              <w:rPr>
                <w:rFonts w:ascii="Times New Roman" w:hAnsi="Times New Roman"/>
                <w:lang w:val="sr-Cyrl-RS" w:eastAsia="sr-Latn-CS"/>
              </w:rPr>
              <w:t>Ово је предлог како би требао да изгледа овај програм</w:t>
            </w:r>
            <w:r w:rsidR="00DB3C3D">
              <w:rPr>
                <w:rFonts w:ascii="Times New Roman" w:hAnsi="Times New Roman"/>
                <w:lang w:val="sr-Cyrl-RS" w:eastAsia="sr-Latn-CS"/>
              </w:rPr>
              <w:t>:</w:t>
            </w:r>
          </w:p>
          <w:p w14:paraId="6E0F8679" w14:textId="6B95B20C" w:rsidR="00DB3C3D" w:rsidRDefault="00DB3C3D" w:rsidP="00A12DD3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noProof/>
                <w:lang w:eastAsia="zh-TW"/>
              </w:rPr>
              <w:drawing>
                <wp:inline distT="0" distB="0" distL="0" distR="0" wp14:anchorId="68DC5C56" wp14:editId="18FE84DD">
                  <wp:extent cx="4539615" cy="318380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615" cy="3183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AEC518" w14:textId="77777777" w:rsidR="008356B8" w:rsidRPr="008356B8" w:rsidRDefault="008356B8" w:rsidP="008356B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lastRenderedPageBreak/>
              <w:t>Наставник дискутује са ученицима и објашњава им да су сада спремни да користе све команде које су до сада научили како би направили тачно одређени програм. Пример питања за дискусију:</w:t>
            </w:r>
          </w:p>
          <w:p w14:paraId="7ECC1071" w14:textId="77777777" w:rsidR="008356B8" w:rsidRPr="008356B8" w:rsidRDefault="008356B8" w:rsidP="008356B8">
            <w:pPr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>• У овом програму помоћи ћете мачки да запева на журци.</w:t>
            </w:r>
          </w:p>
          <w:p w14:paraId="759FC060" w14:textId="77777777" w:rsidR="008356B8" w:rsidRPr="008356B8" w:rsidRDefault="008356B8" w:rsidP="008356B8">
            <w:pPr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>• Колико ликова планирате да користите? Које све опције имате на располагању кад је реч о позорници?</w:t>
            </w:r>
          </w:p>
          <w:p w14:paraId="0CA41080" w14:textId="77777777" w:rsidR="008356B8" w:rsidRPr="008356B8" w:rsidRDefault="008356B8" w:rsidP="008356B8">
            <w:pPr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>• Такође ће вам требати и звук. Имате ли идеју какав би он требало да буде?</w:t>
            </w:r>
          </w:p>
          <w:p w14:paraId="0D19A817" w14:textId="77777777" w:rsidR="008356B8" w:rsidRPr="008356B8" w:rsidRDefault="008356B8" w:rsidP="008356B8">
            <w:pPr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>• Ваш ће лик певати само ако додирне лик микрофона, и у том случају засвираће звук. Коју врсту блока би требало да искористите за то?</w:t>
            </w:r>
          </w:p>
          <w:p w14:paraId="669E4298" w14:textId="77777777" w:rsidR="008356B8" w:rsidRDefault="008356B8" w:rsidP="008356B8">
            <w:pPr>
              <w:spacing w:after="240"/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>• Шта се дешава у случају да мачка не додирне микрофон?</w:t>
            </w:r>
          </w:p>
          <w:p w14:paraId="10A0A708" w14:textId="606DAAB7" w:rsidR="006F1D93" w:rsidRPr="00DD12EE" w:rsidRDefault="004B3918" w:rsidP="008356B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209A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F2209A">
              <w:rPr>
                <w:rFonts w:ascii="Times New Roman" w:hAnsi="Times New Roman"/>
                <w:lang w:val="sr-Cyrl-RS" w:eastAsia="sr-Latn-CS"/>
              </w:rPr>
              <w:t>активно учествују у дискусији</w:t>
            </w:r>
            <w:r w:rsidRP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1A78CF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685A8D">
            <w:pPr>
              <w:spacing w:after="240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2C5248A9" w:rsidR="00636FE2" w:rsidRPr="00823F2D" w:rsidRDefault="00636FE2" w:rsidP="00104282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1042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25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D0EEBEB" w14:textId="2A8C67A4" w:rsidR="00053D33" w:rsidRDefault="00C65C0F" w:rsidP="00053D33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C65C0F">
              <w:rPr>
                <w:rFonts w:ascii="Times New Roman" w:hAnsi="Times New Roman"/>
                <w:lang w:val="sr-Cyrl-RS" w:eastAsia="sr-Latn-CS"/>
              </w:rPr>
              <w:t>Наставник дели ученике у групе од по два до три ученика и даје свакој групи радни лист RS.5.5.</w:t>
            </w:r>
            <w:r>
              <w:rPr>
                <w:rFonts w:ascii="Times New Roman" w:hAnsi="Times New Roman"/>
                <w:lang w:val="sr-Cyrl-RS" w:eastAsia="sr-Latn-CS"/>
              </w:rPr>
              <w:t>6</w:t>
            </w:r>
            <w:r w:rsidRPr="00C65C0F">
              <w:rPr>
                <w:rFonts w:ascii="Times New Roman" w:hAnsi="Times New Roman"/>
                <w:lang w:val="sr-Cyrl-RS" w:eastAsia="sr-Latn-CS"/>
              </w:rPr>
              <w:t xml:space="preserve">_Радни лист </w:t>
            </w:r>
            <w:r>
              <w:rPr>
                <w:rFonts w:ascii="Times New Roman" w:hAnsi="Times New Roman"/>
                <w:lang w:val="sr-Cyrl-RS" w:eastAsia="sr-Latn-CS"/>
              </w:rPr>
              <w:t>1</w:t>
            </w:r>
            <w:r w:rsidRPr="00C65C0F">
              <w:rPr>
                <w:rFonts w:ascii="Times New Roman" w:hAnsi="Times New Roman"/>
                <w:lang w:val="sr-Cyrl-RS" w:eastAsia="sr-Latn-CS"/>
              </w:rPr>
              <w:t xml:space="preserve">.docx. Ученици раде задатак.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Даје им кратка упутства око структуре и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 садржаја програма. Тражи од ученика да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заједнички дођу до плана како да напишу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програм.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Подст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иче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ученике да експериментишу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са командама које би могли да користе у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програму.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Подсе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ћа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ученике да слободно по потреби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консултују уџбеник.</w:t>
            </w:r>
          </w:p>
          <w:p w14:paraId="5C19F2C1" w14:textId="03B9823E" w:rsidR="00F2209A" w:rsidRPr="00DD12EE" w:rsidRDefault="00F2209A" w:rsidP="0014600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Ученици, који су завршили </w:t>
            </w:r>
            <w:r w:rsidR="008356B8">
              <w:rPr>
                <w:rFonts w:ascii="Times New Roman" w:hAnsi="Times New Roman"/>
                <w:lang w:val="sr-Cyrl-RS" w:eastAsia="sr-Latn-CS"/>
              </w:rPr>
              <w:t xml:space="preserve">задатак, </w:t>
            </w:r>
            <w:r>
              <w:rPr>
                <w:rFonts w:ascii="Times New Roman" w:hAnsi="Times New Roman"/>
                <w:lang w:val="sr-Cyrl-RS" w:eastAsia="sr-Latn-CS"/>
              </w:rPr>
              <w:t>добијају нови изазов у виду задата</w:t>
            </w:r>
            <w:r w:rsidR="00FF0E6B">
              <w:rPr>
                <w:rFonts w:ascii="Times New Roman" w:hAnsi="Times New Roman"/>
                <w:lang w:val="sr-Cyrl-RS" w:eastAsia="sr-Latn-CS"/>
              </w:rPr>
              <w:t>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који се налаз</w:t>
            </w:r>
            <w:r w:rsidR="00FF0E6B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 уџбенику, страна 1</w:t>
            </w:r>
            <w:r w:rsidR="00C27CAB">
              <w:rPr>
                <w:rFonts w:ascii="Times New Roman" w:hAnsi="Times New Roman"/>
                <w:lang w:val="sr-Cyrl-RS" w:eastAsia="sr-Latn-CS"/>
              </w:rPr>
              <w:t>7</w:t>
            </w:r>
            <w:r w:rsidR="0014600B">
              <w:rPr>
                <w:rFonts w:ascii="Times New Roman" w:hAnsi="Times New Roman"/>
                <w:lang w:val="sr-Cyrl-RS" w:eastAsia="sr-Latn-CS"/>
              </w:rPr>
              <w:t>0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1A78CF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0CC77279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A4E2FBF" w14:textId="7EC00263" w:rsidR="008356B8" w:rsidRPr="008356B8" w:rsidRDefault="00104282" w:rsidP="008356B8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упућује </w:t>
            </w:r>
            <w:r w:rsidR="008356B8" w:rsidRPr="008356B8">
              <w:rPr>
                <w:rFonts w:ascii="Times New Roman" w:hAnsi="Times New Roman"/>
                <w:lang w:val="sr-Cyrl-RS" w:eastAsia="sr-Latn-CS"/>
              </w:rPr>
              <w:t xml:space="preserve">ученике да сачувају своје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програме </w:t>
            </w:r>
            <w:r w:rsidR="008356B8" w:rsidRPr="008356B8">
              <w:rPr>
                <w:rFonts w:ascii="Times New Roman" w:hAnsi="Times New Roman"/>
                <w:lang w:val="sr-Cyrl-RS" w:eastAsia="sr-Latn-CS"/>
              </w:rPr>
              <w:t>под имено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м „RS.5.5.6_ Finalna_Aktivnost”, затим преузима </w:t>
            </w:r>
            <w:r w:rsidR="008356B8" w:rsidRPr="008356B8">
              <w:rPr>
                <w:rFonts w:ascii="Times New Roman" w:hAnsi="Times New Roman"/>
                <w:lang w:val="sr-Cyrl-RS" w:eastAsia="sr-Latn-CS"/>
              </w:rPr>
              <w:t>све фајлове и прегледа их</w:t>
            </w:r>
          </w:p>
          <w:p w14:paraId="3835E347" w14:textId="77777777" w:rsidR="00636FE2" w:rsidRDefault="008356B8" w:rsidP="00104282">
            <w:pPr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>како би</w:t>
            </w:r>
            <w:r w:rsidR="0010428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8356B8">
              <w:rPr>
                <w:rFonts w:ascii="Times New Roman" w:hAnsi="Times New Roman"/>
                <w:lang w:val="sr-Cyrl-RS" w:eastAsia="sr-Latn-CS"/>
              </w:rPr>
              <w:t>виде</w:t>
            </w:r>
            <w:r w:rsidR="00104282">
              <w:rPr>
                <w:rFonts w:ascii="Times New Roman" w:hAnsi="Times New Roman"/>
                <w:lang w:val="sr-Cyrl-RS" w:eastAsia="sr-Latn-CS"/>
              </w:rPr>
              <w:t>о</w:t>
            </w:r>
            <w:r w:rsidRPr="008356B8">
              <w:rPr>
                <w:rFonts w:ascii="Times New Roman" w:hAnsi="Times New Roman"/>
                <w:lang w:val="sr-Cyrl-RS" w:eastAsia="sr-Latn-CS"/>
              </w:rPr>
              <w:t xml:space="preserve"> јесу ли ученици разумели</w:t>
            </w:r>
            <w:r w:rsidR="0010428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8356B8">
              <w:rPr>
                <w:rFonts w:ascii="Times New Roman" w:hAnsi="Times New Roman"/>
                <w:lang w:val="sr-Cyrl-RS" w:eastAsia="sr-Latn-CS"/>
              </w:rPr>
              <w:t>све циљеве који су били планирани за ову</w:t>
            </w:r>
            <w:r w:rsidR="0010428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8356B8">
              <w:rPr>
                <w:rFonts w:ascii="Times New Roman" w:hAnsi="Times New Roman"/>
                <w:lang w:val="sr-Cyrl-RS" w:eastAsia="sr-Latn-CS"/>
              </w:rPr>
              <w:t>лекцију.</w:t>
            </w:r>
          </w:p>
          <w:p w14:paraId="2E48BBF3" w14:textId="7FE512B7" w:rsidR="00933301" w:rsidRPr="00DD12EE" w:rsidRDefault="00933301" w:rsidP="00933301">
            <w:pPr>
              <w:spacing w:before="240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подсећа ученике да ће им требати уџбеник из Музичке културе за пети разред за следећи час, те да га понесу. </w:t>
            </w:r>
          </w:p>
        </w:tc>
      </w:tr>
      <w:tr w:rsidR="000F4B32" w:rsidRPr="001A78CF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1A78CF" w14:paraId="0E2434C8" w14:textId="77777777" w:rsidTr="00C603F7">
        <w:trPr>
          <w:trHeight w:val="13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1A78CF" w14:paraId="6E35B8A8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603F7">
        <w:trPr>
          <w:trHeight w:val="14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281B31"/>
    <w:multiLevelType w:val="hybridMultilevel"/>
    <w:tmpl w:val="C5585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15AFD"/>
    <w:rsid w:val="000337CE"/>
    <w:rsid w:val="000357DA"/>
    <w:rsid w:val="00035A04"/>
    <w:rsid w:val="00053D33"/>
    <w:rsid w:val="00056F51"/>
    <w:rsid w:val="00057814"/>
    <w:rsid w:val="00063D8E"/>
    <w:rsid w:val="000A4820"/>
    <w:rsid w:val="000B3849"/>
    <w:rsid w:val="000C26A5"/>
    <w:rsid w:val="000D435A"/>
    <w:rsid w:val="000D6E35"/>
    <w:rsid w:val="000F4B32"/>
    <w:rsid w:val="000F4F3D"/>
    <w:rsid w:val="000F6517"/>
    <w:rsid w:val="00104282"/>
    <w:rsid w:val="00105AD4"/>
    <w:rsid w:val="00114555"/>
    <w:rsid w:val="0012193E"/>
    <w:rsid w:val="00134039"/>
    <w:rsid w:val="0014600B"/>
    <w:rsid w:val="00162196"/>
    <w:rsid w:val="001637ED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17B3"/>
    <w:rsid w:val="001A4F11"/>
    <w:rsid w:val="001A78CF"/>
    <w:rsid w:val="001B3CEC"/>
    <w:rsid w:val="001B51D8"/>
    <w:rsid w:val="001B6D24"/>
    <w:rsid w:val="001C4100"/>
    <w:rsid w:val="001D0FED"/>
    <w:rsid w:val="001D3B41"/>
    <w:rsid w:val="001E173D"/>
    <w:rsid w:val="001F6927"/>
    <w:rsid w:val="00201951"/>
    <w:rsid w:val="00263518"/>
    <w:rsid w:val="00271038"/>
    <w:rsid w:val="002756B1"/>
    <w:rsid w:val="002D41FB"/>
    <w:rsid w:val="002D4C0F"/>
    <w:rsid w:val="002D6826"/>
    <w:rsid w:val="002E2A18"/>
    <w:rsid w:val="002E3E33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F5C5B"/>
    <w:rsid w:val="0040490D"/>
    <w:rsid w:val="00405AB0"/>
    <w:rsid w:val="00421C95"/>
    <w:rsid w:val="00424891"/>
    <w:rsid w:val="00433FF7"/>
    <w:rsid w:val="00444758"/>
    <w:rsid w:val="00446AF1"/>
    <w:rsid w:val="00460068"/>
    <w:rsid w:val="0047632E"/>
    <w:rsid w:val="00490953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2F6B"/>
    <w:rsid w:val="00614E20"/>
    <w:rsid w:val="00617A40"/>
    <w:rsid w:val="0063494E"/>
    <w:rsid w:val="006363F5"/>
    <w:rsid w:val="00636FE2"/>
    <w:rsid w:val="00640FF0"/>
    <w:rsid w:val="006467DD"/>
    <w:rsid w:val="00656222"/>
    <w:rsid w:val="00671D5F"/>
    <w:rsid w:val="006720EF"/>
    <w:rsid w:val="00685A8D"/>
    <w:rsid w:val="00692A35"/>
    <w:rsid w:val="00692A38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1F25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56B8"/>
    <w:rsid w:val="00836EC7"/>
    <w:rsid w:val="00860DC1"/>
    <w:rsid w:val="00861814"/>
    <w:rsid w:val="00875750"/>
    <w:rsid w:val="0088464C"/>
    <w:rsid w:val="00892BC9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31ADF"/>
    <w:rsid w:val="00933301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3EE4"/>
    <w:rsid w:val="009E791D"/>
    <w:rsid w:val="009F4284"/>
    <w:rsid w:val="00A00804"/>
    <w:rsid w:val="00A0325E"/>
    <w:rsid w:val="00A12DD3"/>
    <w:rsid w:val="00A144D1"/>
    <w:rsid w:val="00A45390"/>
    <w:rsid w:val="00A51609"/>
    <w:rsid w:val="00A51F7B"/>
    <w:rsid w:val="00A569B3"/>
    <w:rsid w:val="00A57238"/>
    <w:rsid w:val="00A663E6"/>
    <w:rsid w:val="00A72D8F"/>
    <w:rsid w:val="00A82D0C"/>
    <w:rsid w:val="00AA14E2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28FC"/>
    <w:rsid w:val="00B665D6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27CAB"/>
    <w:rsid w:val="00C41FEE"/>
    <w:rsid w:val="00C42E89"/>
    <w:rsid w:val="00C4550B"/>
    <w:rsid w:val="00C603F7"/>
    <w:rsid w:val="00C6105F"/>
    <w:rsid w:val="00C62DAD"/>
    <w:rsid w:val="00C65C0F"/>
    <w:rsid w:val="00C7626C"/>
    <w:rsid w:val="00C82142"/>
    <w:rsid w:val="00C824C2"/>
    <w:rsid w:val="00CA5B1E"/>
    <w:rsid w:val="00CA6648"/>
    <w:rsid w:val="00CB5A44"/>
    <w:rsid w:val="00CC3A59"/>
    <w:rsid w:val="00CD52A4"/>
    <w:rsid w:val="00CE13C2"/>
    <w:rsid w:val="00CF3933"/>
    <w:rsid w:val="00D06D35"/>
    <w:rsid w:val="00D14BEC"/>
    <w:rsid w:val="00D163D2"/>
    <w:rsid w:val="00D17CAD"/>
    <w:rsid w:val="00D22805"/>
    <w:rsid w:val="00D332A6"/>
    <w:rsid w:val="00D33EEC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74F6"/>
    <w:rsid w:val="00DB3C3D"/>
    <w:rsid w:val="00DB6BBD"/>
    <w:rsid w:val="00DC660E"/>
    <w:rsid w:val="00DD12EE"/>
    <w:rsid w:val="00DD5C0E"/>
    <w:rsid w:val="00E0379C"/>
    <w:rsid w:val="00E103C6"/>
    <w:rsid w:val="00E12FCC"/>
    <w:rsid w:val="00E56E79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2209A"/>
    <w:rsid w:val="00F3631E"/>
    <w:rsid w:val="00F479EE"/>
    <w:rsid w:val="00F6171E"/>
    <w:rsid w:val="00F7335F"/>
    <w:rsid w:val="00F83540"/>
    <w:rsid w:val="00F840C3"/>
    <w:rsid w:val="00F85BC5"/>
    <w:rsid w:val="00F934B8"/>
    <w:rsid w:val="00FA4197"/>
    <w:rsid w:val="00FA50D8"/>
    <w:rsid w:val="00FA7EE5"/>
    <w:rsid w:val="00FB45F4"/>
    <w:rsid w:val="00FC342E"/>
    <w:rsid w:val="00FD382D"/>
    <w:rsid w:val="00FD3F3C"/>
    <w:rsid w:val="00FE7D89"/>
    <w:rsid w:val="00FF0E6B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2</cp:revision>
  <dcterms:created xsi:type="dcterms:W3CDTF">2019-04-01T01:08:00Z</dcterms:created>
  <dcterms:modified xsi:type="dcterms:W3CDTF">2019-04-01T01:08:00Z</dcterms:modified>
</cp:coreProperties>
</file>